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7B" w:rsidRDefault="00787161" w:rsidP="001E6F7B">
      <w:pPr>
        <w:pStyle w:val="a3"/>
        <w:tabs>
          <w:tab w:val="left" w:pos="3969"/>
        </w:tabs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988695" cy="659130"/>
            <wp:effectExtent l="0" t="0" r="190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F7B" w:rsidRDefault="001E6F7B" w:rsidP="001E6F7B">
      <w:pPr>
        <w:pStyle w:val="a3"/>
        <w:tabs>
          <w:tab w:val="left" w:pos="3969"/>
        </w:tabs>
        <w:jc w:val="center"/>
        <w:rPr>
          <w:b/>
        </w:rPr>
      </w:pPr>
    </w:p>
    <w:p w:rsidR="00FB4F00" w:rsidRDefault="001E6F7B" w:rsidP="001E6F7B">
      <w:pPr>
        <w:pStyle w:val="a3"/>
        <w:tabs>
          <w:tab w:val="left" w:pos="4253"/>
        </w:tabs>
        <w:jc w:val="center"/>
        <w:rPr>
          <w:b/>
        </w:rPr>
      </w:pPr>
      <w:r w:rsidRPr="001E6F7B">
        <w:rPr>
          <w:b/>
        </w:rPr>
        <w:t>Рекомендации по подготовке незагруженных складских помещений к хранению семенного и фуражного зерна</w:t>
      </w:r>
    </w:p>
    <w:p w:rsidR="001E6F7B" w:rsidRPr="001E6F7B" w:rsidRDefault="001E6F7B" w:rsidP="001E6F7B">
      <w:pPr>
        <w:pStyle w:val="a3"/>
        <w:tabs>
          <w:tab w:val="left" w:pos="4253"/>
        </w:tabs>
        <w:jc w:val="center"/>
        <w:rPr>
          <w:b/>
        </w:rPr>
      </w:pPr>
    </w:p>
    <w:p w:rsidR="00FD2546" w:rsidRPr="00FC11F0" w:rsidRDefault="003F20BE" w:rsidP="00FB4F00">
      <w:pPr>
        <w:ind w:right="57"/>
        <w:jc w:val="both"/>
        <w:rPr>
          <w:sz w:val="28"/>
          <w:szCs w:val="28"/>
        </w:rPr>
      </w:pPr>
      <w:r w:rsidRPr="00FC11F0">
        <w:rPr>
          <w:sz w:val="28"/>
          <w:szCs w:val="28"/>
        </w:rPr>
        <w:t xml:space="preserve">    </w:t>
      </w:r>
      <w:r w:rsidR="00FC700F" w:rsidRPr="00FC11F0">
        <w:rPr>
          <w:sz w:val="28"/>
          <w:szCs w:val="28"/>
        </w:rPr>
        <w:t xml:space="preserve"> Важным этапом в системе защиты от вредителей запасов является подготовка зернохранилищ к хранению семенного и фуражного зерна, который включает ряд профилактических и химических мероприятий.</w:t>
      </w:r>
      <w:r w:rsidR="00EA5CB3" w:rsidRPr="00FC11F0">
        <w:rPr>
          <w:sz w:val="28"/>
          <w:szCs w:val="28"/>
        </w:rPr>
        <w:t xml:space="preserve"> </w:t>
      </w:r>
    </w:p>
    <w:p w:rsidR="00FB4F00" w:rsidRPr="00FC11F0" w:rsidRDefault="00FD2546" w:rsidP="00FB4F00">
      <w:pPr>
        <w:ind w:right="57"/>
        <w:jc w:val="both"/>
        <w:rPr>
          <w:sz w:val="28"/>
          <w:szCs w:val="28"/>
        </w:rPr>
      </w:pPr>
      <w:r w:rsidRPr="00FC11F0">
        <w:rPr>
          <w:sz w:val="28"/>
          <w:szCs w:val="28"/>
        </w:rPr>
        <w:t xml:space="preserve">     </w:t>
      </w:r>
      <w:r w:rsidR="00FC700F" w:rsidRPr="00FC11F0">
        <w:rPr>
          <w:sz w:val="28"/>
          <w:szCs w:val="28"/>
        </w:rPr>
        <w:t xml:space="preserve">К профилактическим мерам подготовки зернохранилищ к приемке зерна относят тщательную уборку всех помещений, содержание их в чистоте, постоянное удаление пыли, просыпи зернопродуктов, мусора из щелей и трещин, в стенах, полах и балках. Зернохранилища, оснащенные напольными сушилками и шнеками, для автоматизированной загрузки и разгрузки зерна, должны освобождаться и убираться особенно тщательно, так как в них больше возможностей для создания очагов и резерваций вредителей. Данные методы снижают численность вредителей на 50 – 60 %. </w:t>
      </w:r>
      <w:r w:rsidR="00E334E7">
        <w:rPr>
          <w:sz w:val="28"/>
          <w:szCs w:val="28"/>
        </w:rPr>
        <w:t>Перед закладкой зерна на хранение проводится дезинфекция, дезинсекция и дератизация хранилищ. Влажность зерна при хранении – до 15%, переходящие фонды семян – не более 14%. (</w:t>
      </w:r>
      <w:r w:rsidR="0083341D">
        <w:rPr>
          <w:sz w:val="28"/>
          <w:szCs w:val="28"/>
        </w:rPr>
        <w:t xml:space="preserve">Организационно – технологические нормативы возделывания сельскохозяйственных культур – </w:t>
      </w:r>
      <w:r w:rsidR="00E334E7">
        <w:rPr>
          <w:sz w:val="28"/>
          <w:szCs w:val="28"/>
        </w:rPr>
        <w:t>2012</w:t>
      </w:r>
      <w:r w:rsidR="0083341D">
        <w:rPr>
          <w:sz w:val="28"/>
          <w:szCs w:val="28"/>
        </w:rPr>
        <w:t xml:space="preserve"> </w:t>
      </w:r>
      <w:r w:rsidR="00E334E7">
        <w:rPr>
          <w:sz w:val="28"/>
          <w:szCs w:val="28"/>
        </w:rPr>
        <w:t xml:space="preserve">г).  </w:t>
      </w:r>
    </w:p>
    <w:p w:rsidR="0094265A" w:rsidRPr="00FC11F0" w:rsidRDefault="0094265A" w:rsidP="00FD2546">
      <w:pPr>
        <w:jc w:val="both"/>
        <w:rPr>
          <w:sz w:val="28"/>
          <w:szCs w:val="28"/>
        </w:rPr>
      </w:pPr>
      <w:r w:rsidRPr="00FC11F0">
        <w:rPr>
          <w:sz w:val="28"/>
          <w:szCs w:val="28"/>
        </w:rPr>
        <w:t xml:space="preserve">    В зерне </w:t>
      </w:r>
      <w:proofErr w:type="gramStart"/>
      <w:r w:rsidRPr="00FC11F0">
        <w:rPr>
          <w:sz w:val="28"/>
          <w:szCs w:val="28"/>
        </w:rPr>
        <w:t>злаковых</w:t>
      </w:r>
      <w:proofErr w:type="gramEnd"/>
      <w:r w:rsidRPr="00FC11F0">
        <w:rPr>
          <w:sz w:val="28"/>
          <w:szCs w:val="28"/>
        </w:rPr>
        <w:t xml:space="preserve"> чаще всего встречаются насекомые из отряда жесткокрылые (</w:t>
      </w:r>
      <w:proofErr w:type="spellStart"/>
      <w:r w:rsidRPr="00FC11F0">
        <w:rPr>
          <w:sz w:val="28"/>
          <w:szCs w:val="28"/>
        </w:rPr>
        <w:t>Coleoptera</w:t>
      </w:r>
      <w:proofErr w:type="spellEnd"/>
      <w:r w:rsidRPr="00FC11F0">
        <w:rPr>
          <w:sz w:val="28"/>
          <w:szCs w:val="28"/>
        </w:rPr>
        <w:t>): рисовый долгоносик (</w:t>
      </w:r>
      <w:proofErr w:type="spellStart"/>
      <w:r w:rsidRPr="00FC11F0">
        <w:rPr>
          <w:sz w:val="28"/>
          <w:szCs w:val="28"/>
        </w:rPr>
        <w:t>Sitophilus</w:t>
      </w:r>
      <w:proofErr w:type="spellEnd"/>
      <w:r w:rsidRPr="00FC11F0">
        <w:rPr>
          <w:sz w:val="28"/>
          <w:szCs w:val="28"/>
        </w:rPr>
        <w:t xml:space="preserve"> </w:t>
      </w:r>
      <w:proofErr w:type="spellStart"/>
      <w:r w:rsidRPr="00FC11F0">
        <w:rPr>
          <w:sz w:val="28"/>
          <w:szCs w:val="28"/>
        </w:rPr>
        <w:t>oryzae</w:t>
      </w:r>
      <w:proofErr w:type="spellEnd"/>
      <w:r w:rsidRPr="00FC11F0">
        <w:rPr>
          <w:sz w:val="28"/>
          <w:szCs w:val="28"/>
        </w:rPr>
        <w:t xml:space="preserve"> L.), амбарный долгоносик (</w:t>
      </w:r>
      <w:proofErr w:type="spellStart"/>
      <w:r w:rsidRPr="00FC11F0">
        <w:rPr>
          <w:sz w:val="28"/>
          <w:szCs w:val="28"/>
        </w:rPr>
        <w:t>Sitophilus</w:t>
      </w:r>
      <w:proofErr w:type="spellEnd"/>
      <w:r w:rsidRPr="00FC11F0">
        <w:rPr>
          <w:sz w:val="28"/>
          <w:szCs w:val="28"/>
        </w:rPr>
        <w:t xml:space="preserve"> </w:t>
      </w:r>
      <w:proofErr w:type="spellStart"/>
      <w:r w:rsidRPr="00FC11F0">
        <w:rPr>
          <w:sz w:val="28"/>
          <w:szCs w:val="28"/>
        </w:rPr>
        <w:t>granarius</w:t>
      </w:r>
      <w:proofErr w:type="spellEnd"/>
      <w:r w:rsidRPr="00FC11F0">
        <w:rPr>
          <w:sz w:val="28"/>
          <w:szCs w:val="28"/>
        </w:rPr>
        <w:t xml:space="preserve"> L.), зерновой точильщик (</w:t>
      </w:r>
      <w:proofErr w:type="spellStart"/>
      <w:r w:rsidRPr="00FC11F0">
        <w:rPr>
          <w:sz w:val="28"/>
          <w:szCs w:val="28"/>
        </w:rPr>
        <w:t>Rhyzoperta</w:t>
      </w:r>
      <w:proofErr w:type="spellEnd"/>
      <w:r w:rsidRPr="00FC11F0">
        <w:rPr>
          <w:sz w:val="28"/>
          <w:szCs w:val="28"/>
        </w:rPr>
        <w:t xml:space="preserve"> </w:t>
      </w:r>
      <w:proofErr w:type="spellStart"/>
      <w:r w:rsidRPr="00FC11F0">
        <w:rPr>
          <w:sz w:val="28"/>
          <w:szCs w:val="28"/>
        </w:rPr>
        <w:t>dominica</w:t>
      </w:r>
      <w:proofErr w:type="spellEnd"/>
      <w:r w:rsidRPr="00FC11F0">
        <w:rPr>
          <w:sz w:val="28"/>
          <w:szCs w:val="28"/>
        </w:rPr>
        <w:t xml:space="preserve"> F.), короткоусый мукоед (</w:t>
      </w:r>
      <w:proofErr w:type="spellStart"/>
      <w:r w:rsidRPr="00FC11F0">
        <w:rPr>
          <w:sz w:val="28"/>
          <w:szCs w:val="28"/>
        </w:rPr>
        <w:t>Cryptolestes</w:t>
      </w:r>
      <w:proofErr w:type="spellEnd"/>
      <w:r w:rsidRPr="00FC11F0">
        <w:rPr>
          <w:sz w:val="28"/>
          <w:szCs w:val="28"/>
        </w:rPr>
        <w:t xml:space="preserve"> </w:t>
      </w:r>
      <w:proofErr w:type="spellStart"/>
      <w:r w:rsidRPr="00FC11F0">
        <w:rPr>
          <w:sz w:val="28"/>
          <w:szCs w:val="28"/>
        </w:rPr>
        <w:t>ferrugineus</w:t>
      </w:r>
      <w:proofErr w:type="spellEnd"/>
      <w:r w:rsidRPr="00FC11F0">
        <w:rPr>
          <w:sz w:val="28"/>
          <w:szCs w:val="28"/>
        </w:rPr>
        <w:t xml:space="preserve"> </w:t>
      </w:r>
      <w:proofErr w:type="spellStart"/>
      <w:r w:rsidRPr="00FC11F0">
        <w:rPr>
          <w:sz w:val="28"/>
          <w:szCs w:val="28"/>
        </w:rPr>
        <w:t>Steph</w:t>
      </w:r>
      <w:proofErr w:type="spellEnd"/>
      <w:r w:rsidRPr="00FC11F0">
        <w:rPr>
          <w:sz w:val="28"/>
          <w:szCs w:val="28"/>
        </w:rPr>
        <w:t>.). Вместе с тем, если зерно имеет повышенную влажность, массовое распространение получают клещи (</w:t>
      </w:r>
      <w:proofErr w:type="spellStart"/>
      <w:r w:rsidRPr="00FC11F0">
        <w:rPr>
          <w:sz w:val="28"/>
          <w:szCs w:val="28"/>
        </w:rPr>
        <w:t>отр</w:t>
      </w:r>
      <w:proofErr w:type="spellEnd"/>
      <w:r w:rsidRPr="00FC11F0">
        <w:rPr>
          <w:sz w:val="28"/>
          <w:szCs w:val="28"/>
        </w:rPr>
        <w:t xml:space="preserve">. </w:t>
      </w:r>
      <w:proofErr w:type="spellStart"/>
      <w:r w:rsidRPr="00FC11F0">
        <w:rPr>
          <w:sz w:val="28"/>
          <w:szCs w:val="28"/>
        </w:rPr>
        <w:t>Acarina</w:t>
      </w:r>
      <w:proofErr w:type="spellEnd"/>
      <w:r w:rsidRPr="00FC11F0">
        <w:rPr>
          <w:sz w:val="28"/>
          <w:szCs w:val="28"/>
        </w:rPr>
        <w:t>): мучной (</w:t>
      </w:r>
      <w:proofErr w:type="spellStart"/>
      <w:r w:rsidRPr="00FC11F0">
        <w:rPr>
          <w:sz w:val="28"/>
          <w:szCs w:val="28"/>
        </w:rPr>
        <w:t>Acarus</w:t>
      </w:r>
      <w:proofErr w:type="spellEnd"/>
      <w:r w:rsidRPr="00FC11F0">
        <w:rPr>
          <w:sz w:val="28"/>
          <w:szCs w:val="28"/>
        </w:rPr>
        <w:t xml:space="preserve"> </w:t>
      </w:r>
      <w:proofErr w:type="spellStart"/>
      <w:r w:rsidRPr="00FC11F0">
        <w:rPr>
          <w:sz w:val="28"/>
          <w:szCs w:val="28"/>
        </w:rPr>
        <w:t>siro</w:t>
      </w:r>
      <w:proofErr w:type="spellEnd"/>
      <w:r w:rsidRPr="00FC11F0">
        <w:rPr>
          <w:sz w:val="28"/>
          <w:szCs w:val="28"/>
        </w:rPr>
        <w:t xml:space="preserve"> L.), удлиненный (</w:t>
      </w:r>
      <w:proofErr w:type="spellStart"/>
      <w:r w:rsidRPr="00FC11F0">
        <w:rPr>
          <w:sz w:val="28"/>
          <w:szCs w:val="28"/>
        </w:rPr>
        <w:t>Tyrophagus</w:t>
      </w:r>
      <w:proofErr w:type="spellEnd"/>
      <w:r w:rsidRPr="00FC11F0">
        <w:rPr>
          <w:sz w:val="28"/>
          <w:szCs w:val="28"/>
        </w:rPr>
        <w:t xml:space="preserve"> </w:t>
      </w:r>
      <w:proofErr w:type="spellStart"/>
      <w:r w:rsidRPr="00FC11F0">
        <w:rPr>
          <w:sz w:val="28"/>
          <w:szCs w:val="28"/>
        </w:rPr>
        <w:t>noxius</w:t>
      </w:r>
      <w:proofErr w:type="spellEnd"/>
      <w:r w:rsidRPr="00FC11F0">
        <w:rPr>
          <w:sz w:val="28"/>
          <w:szCs w:val="28"/>
        </w:rPr>
        <w:t xml:space="preserve"> </w:t>
      </w:r>
      <w:proofErr w:type="spellStart"/>
      <w:r w:rsidRPr="00FC11F0">
        <w:rPr>
          <w:sz w:val="28"/>
          <w:szCs w:val="28"/>
        </w:rPr>
        <w:t>Zach</w:t>
      </w:r>
      <w:proofErr w:type="spellEnd"/>
      <w:r w:rsidRPr="00FC11F0">
        <w:rPr>
          <w:sz w:val="28"/>
          <w:szCs w:val="28"/>
        </w:rPr>
        <w:t>.), обыкновенный волосатый (</w:t>
      </w:r>
      <w:proofErr w:type="spellStart"/>
      <w:r w:rsidRPr="00FC11F0">
        <w:rPr>
          <w:sz w:val="28"/>
          <w:szCs w:val="28"/>
        </w:rPr>
        <w:t>Glycyphagus</w:t>
      </w:r>
      <w:proofErr w:type="spellEnd"/>
      <w:r w:rsidRPr="00FC11F0">
        <w:rPr>
          <w:sz w:val="28"/>
          <w:szCs w:val="28"/>
        </w:rPr>
        <w:t xml:space="preserve"> </w:t>
      </w:r>
      <w:proofErr w:type="spellStart"/>
      <w:r w:rsidRPr="00FC11F0">
        <w:rPr>
          <w:sz w:val="28"/>
          <w:szCs w:val="28"/>
        </w:rPr>
        <w:t>destructor</w:t>
      </w:r>
      <w:proofErr w:type="spellEnd"/>
      <w:r w:rsidRPr="00FC11F0">
        <w:rPr>
          <w:sz w:val="28"/>
          <w:szCs w:val="28"/>
        </w:rPr>
        <w:t xml:space="preserve"> </w:t>
      </w:r>
      <w:proofErr w:type="spellStart"/>
      <w:r w:rsidRPr="00FC11F0">
        <w:rPr>
          <w:sz w:val="28"/>
          <w:szCs w:val="28"/>
        </w:rPr>
        <w:t>Ouds</w:t>
      </w:r>
      <w:proofErr w:type="spellEnd"/>
      <w:r w:rsidRPr="00FC11F0">
        <w:rPr>
          <w:sz w:val="28"/>
          <w:szCs w:val="28"/>
        </w:rPr>
        <w:t>.) и др.</w:t>
      </w:r>
    </w:p>
    <w:p w:rsidR="00AF4C53" w:rsidRPr="00FC11F0" w:rsidRDefault="00FC700F" w:rsidP="0094265A">
      <w:pPr>
        <w:jc w:val="center"/>
        <w:rPr>
          <w:sz w:val="28"/>
          <w:szCs w:val="28"/>
        </w:rPr>
      </w:pPr>
      <w:bookmarkStart w:id="0" w:name="_GoBack"/>
      <w:r w:rsidRPr="00FC11F0">
        <w:rPr>
          <w:noProof/>
          <w:sz w:val="28"/>
          <w:szCs w:val="28"/>
        </w:rPr>
        <w:drawing>
          <wp:inline distT="0" distB="0" distL="0" distR="0" wp14:anchorId="50318B28" wp14:editId="17B45DBE">
            <wp:extent cx="5681133" cy="30310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6210" t="24700" r="4069" b="14868"/>
                    <a:stretch/>
                  </pic:blipFill>
                  <pic:spPr bwMode="auto">
                    <a:xfrm>
                      <a:off x="0" y="0"/>
                      <a:ext cx="5681631" cy="303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A5CB3" w:rsidRPr="00FC11F0" w:rsidRDefault="00964A39" w:rsidP="00EA5CB3">
      <w:pPr>
        <w:pStyle w:val="a3"/>
        <w:jc w:val="both"/>
      </w:pPr>
      <w:r w:rsidRPr="00FC11F0">
        <w:t xml:space="preserve">    </w:t>
      </w:r>
      <w:r w:rsidR="00845B1A" w:rsidRPr="00FC11F0">
        <w:t xml:space="preserve"> </w:t>
      </w:r>
      <w:r w:rsidRPr="00FC11F0">
        <w:t>Радикальным приемом для обеззараживания незагруженных складов является химический метод. В зависимости от герметичности складских помещений препараты вносят способом влажной дезинсекции, аэрозольной дезинсекции и фумигации. В негерметичных складских помещениях наиболее эффективным приемом является влажная дезинсекция, основанная на оценке таксономической структуры популяций членистоногих. Против клещей</w:t>
      </w:r>
      <w:r w:rsidR="00183CB7">
        <w:t>, а</w:t>
      </w:r>
      <w:r w:rsidR="00845B1A" w:rsidRPr="00FC11F0">
        <w:t xml:space="preserve"> также иных </w:t>
      </w:r>
      <w:r w:rsidR="00845B1A" w:rsidRPr="00FC11F0">
        <w:lastRenderedPageBreak/>
        <w:t xml:space="preserve">жесткокрылых вредителей </w:t>
      </w:r>
      <w:r w:rsidRPr="00FC11F0">
        <w:t xml:space="preserve"> в складах рекомендуются препараты инсектицидно-акарицидного </w:t>
      </w:r>
      <w:r w:rsidR="00845B1A" w:rsidRPr="00FC11F0">
        <w:t xml:space="preserve">действия, которые снижают </w:t>
      </w:r>
      <w:r w:rsidRPr="00FC11F0">
        <w:t>численность клещей на 60–70 %</w:t>
      </w:r>
      <w:r w:rsidR="00845B1A" w:rsidRPr="00FC11F0">
        <w:t xml:space="preserve"> (по данным РНДУП «Институт защиты растений»)</w:t>
      </w:r>
      <w:r w:rsidRPr="00FC11F0">
        <w:t>. Расход</w:t>
      </w:r>
      <w:r w:rsidR="00845B1A" w:rsidRPr="00FC11F0">
        <w:t xml:space="preserve"> рабочей жидкости 50 мл на 1 м</w:t>
      </w:r>
      <w:r w:rsidR="00845B1A" w:rsidRPr="00FC11F0">
        <w:rPr>
          <w:vertAlign w:val="superscript"/>
        </w:rPr>
        <w:t>2</w:t>
      </w:r>
      <w:r w:rsidRPr="00FC11F0">
        <w:t xml:space="preserve">. Обязательна обработка прискладской территории с увеличенными нормами </w:t>
      </w:r>
      <w:r w:rsidR="00845B1A" w:rsidRPr="00FC11F0">
        <w:t xml:space="preserve">средств защиты растений, </w:t>
      </w:r>
      <w:r w:rsidRPr="00FC11F0">
        <w:t>расход рабочей жидкости</w:t>
      </w:r>
      <w:r w:rsidR="00845B1A" w:rsidRPr="00FC11F0">
        <w:t xml:space="preserve"> при этом должен составлять до 200 мл на 1м</w:t>
      </w:r>
      <w:r w:rsidR="00845B1A" w:rsidRPr="00FC11F0">
        <w:rPr>
          <w:vertAlign w:val="superscript"/>
        </w:rPr>
        <w:t>2</w:t>
      </w:r>
      <w:r w:rsidR="00845B1A" w:rsidRPr="00FC11F0">
        <w:t>.</w:t>
      </w:r>
      <w:r w:rsidRPr="00FC11F0">
        <w:t xml:space="preserve"> В герметичных помещениях против клещей и </w:t>
      </w:r>
      <w:r w:rsidR="00845B1A" w:rsidRPr="00FC11F0">
        <w:t xml:space="preserve">других особо опасных вредителей запасов </w:t>
      </w:r>
      <w:r w:rsidRPr="00FC11F0">
        <w:t>проводится аэрозольная дезинсекция</w:t>
      </w:r>
      <w:r w:rsidR="00845B1A" w:rsidRPr="00FC11F0">
        <w:t>,</w:t>
      </w:r>
      <w:r w:rsidR="00EA5CB3" w:rsidRPr="00FC11F0">
        <w:t xml:space="preserve"> а</w:t>
      </w:r>
      <w:r w:rsidR="00845B1A" w:rsidRPr="00FC11F0">
        <w:t xml:space="preserve"> т</w:t>
      </w:r>
      <w:r w:rsidRPr="00FC11F0">
        <w:t xml:space="preserve">акже </w:t>
      </w:r>
      <w:r w:rsidR="00EA5CB3" w:rsidRPr="00FC11F0">
        <w:t xml:space="preserve">фумигация препаратами, внесенными в «Государственный реестр…». </w:t>
      </w:r>
    </w:p>
    <w:p w:rsidR="00EA5CB3" w:rsidRDefault="00EA5CB3" w:rsidP="00EA5CB3">
      <w:pPr>
        <w:pStyle w:val="a3"/>
        <w:jc w:val="both"/>
      </w:pPr>
      <w:r w:rsidRPr="00FC11F0">
        <w:t>Допуск людей и загрузка складов разрешается после полного проветривания.</w:t>
      </w:r>
    </w:p>
    <w:p w:rsidR="0027475C" w:rsidRDefault="0027475C" w:rsidP="00EA5CB3">
      <w:pPr>
        <w:pStyle w:val="a3"/>
        <w:jc w:val="both"/>
      </w:pPr>
    </w:p>
    <w:p w:rsidR="00787161" w:rsidRDefault="00787161" w:rsidP="00EA5CB3">
      <w:pPr>
        <w:pStyle w:val="a3"/>
        <w:jc w:val="both"/>
      </w:pPr>
    </w:p>
    <w:p w:rsidR="00787161" w:rsidRDefault="00787161" w:rsidP="00EA5CB3">
      <w:pPr>
        <w:pStyle w:val="a3"/>
        <w:jc w:val="both"/>
      </w:pPr>
    </w:p>
    <w:p w:rsidR="00787161" w:rsidRDefault="00787161" w:rsidP="00EA5CB3">
      <w:pPr>
        <w:pStyle w:val="a3"/>
        <w:jc w:val="both"/>
      </w:pPr>
    </w:p>
    <w:p w:rsidR="00787161" w:rsidRDefault="00787161" w:rsidP="00EA5CB3">
      <w:pPr>
        <w:pStyle w:val="a3"/>
        <w:jc w:val="both"/>
      </w:pPr>
    </w:p>
    <w:p w:rsidR="00787161" w:rsidRDefault="00787161" w:rsidP="00EA5CB3">
      <w:pPr>
        <w:pStyle w:val="a3"/>
        <w:jc w:val="both"/>
      </w:pPr>
    </w:p>
    <w:p w:rsidR="00787161" w:rsidRDefault="00787161" w:rsidP="00EA5CB3">
      <w:pPr>
        <w:pStyle w:val="a3"/>
        <w:jc w:val="both"/>
      </w:pPr>
    </w:p>
    <w:p w:rsidR="00787161" w:rsidRDefault="00787161" w:rsidP="00EA5CB3">
      <w:pPr>
        <w:pStyle w:val="a3"/>
        <w:jc w:val="both"/>
      </w:pPr>
    </w:p>
    <w:p w:rsidR="00787161" w:rsidRDefault="00787161" w:rsidP="00EA5CB3">
      <w:pPr>
        <w:pStyle w:val="a3"/>
        <w:jc w:val="both"/>
      </w:pPr>
    </w:p>
    <w:p w:rsidR="00787161" w:rsidRDefault="00787161" w:rsidP="00EA5CB3">
      <w:pPr>
        <w:pStyle w:val="a3"/>
        <w:jc w:val="both"/>
      </w:pPr>
    </w:p>
    <w:p w:rsidR="00787161" w:rsidRDefault="00787161" w:rsidP="00EA5CB3">
      <w:pPr>
        <w:pStyle w:val="a3"/>
        <w:jc w:val="both"/>
      </w:pPr>
    </w:p>
    <w:p w:rsidR="00787161" w:rsidRDefault="00787161" w:rsidP="00EA5CB3">
      <w:pPr>
        <w:pStyle w:val="a3"/>
        <w:jc w:val="both"/>
      </w:pPr>
    </w:p>
    <w:p w:rsidR="00787161" w:rsidRDefault="00787161" w:rsidP="00EA5CB3">
      <w:pPr>
        <w:pStyle w:val="a3"/>
        <w:jc w:val="both"/>
      </w:pPr>
    </w:p>
    <w:p w:rsidR="00787161" w:rsidRDefault="00787161" w:rsidP="00EA5CB3">
      <w:pPr>
        <w:pStyle w:val="a3"/>
        <w:jc w:val="both"/>
      </w:pPr>
    </w:p>
    <w:p w:rsidR="00787161" w:rsidRDefault="00787161" w:rsidP="00EA5CB3">
      <w:pPr>
        <w:pStyle w:val="a3"/>
        <w:jc w:val="both"/>
      </w:pPr>
    </w:p>
    <w:p w:rsidR="00787161" w:rsidRDefault="00787161" w:rsidP="00EA5CB3">
      <w:pPr>
        <w:pStyle w:val="a3"/>
        <w:jc w:val="both"/>
      </w:pPr>
    </w:p>
    <w:p w:rsidR="00787161" w:rsidRDefault="00787161" w:rsidP="00EA5CB3">
      <w:pPr>
        <w:pStyle w:val="a3"/>
        <w:jc w:val="both"/>
      </w:pPr>
    </w:p>
    <w:p w:rsidR="00787161" w:rsidRDefault="00787161" w:rsidP="00EA5CB3">
      <w:pPr>
        <w:pStyle w:val="a3"/>
        <w:jc w:val="both"/>
      </w:pPr>
    </w:p>
    <w:p w:rsidR="00787161" w:rsidRDefault="00787161" w:rsidP="00EA5CB3">
      <w:pPr>
        <w:pStyle w:val="a3"/>
        <w:jc w:val="both"/>
      </w:pPr>
    </w:p>
    <w:p w:rsidR="00787161" w:rsidRDefault="00787161" w:rsidP="00EA5CB3">
      <w:pPr>
        <w:pStyle w:val="a3"/>
        <w:jc w:val="both"/>
      </w:pPr>
    </w:p>
    <w:p w:rsidR="0027475C" w:rsidRPr="00787161" w:rsidRDefault="0027475C" w:rsidP="00EA5CB3">
      <w:pPr>
        <w:pStyle w:val="a3"/>
        <w:jc w:val="both"/>
        <w:rPr>
          <w:sz w:val="24"/>
          <w:szCs w:val="24"/>
        </w:rPr>
      </w:pPr>
      <w:r w:rsidRPr="00787161">
        <w:rPr>
          <w:sz w:val="24"/>
          <w:szCs w:val="24"/>
        </w:rPr>
        <w:t xml:space="preserve">Отдел фитосанитарной диагностики, прогноза и </w:t>
      </w:r>
      <w:proofErr w:type="gramStart"/>
      <w:r w:rsidRPr="00787161">
        <w:rPr>
          <w:sz w:val="24"/>
          <w:szCs w:val="24"/>
        </w:rPr>
        <w:t>контроля за</w:t>
      </w:r>
      <w:proofErr w:type="gramEnd"/>
      <w:r w:rsidRPr="00787161">
        <w:rPr>
          <w:sz w:val="24"/>
          <w:szCs w:val="24"/>
        </w:rPr>
        <w:t xml:space="preserve"> применением средств защиты растений</w:t>
      </w:r>
    </w:p>
    <w:p w:rsidR="00964A39" w:rsidRPr="00787161" w:rsidRDefault="00964A39" w:rsidP="00964A39">
      <w:pPr>
        <w:jc w:val="both"/>
        <w:rPr>
          <w:sz w:val="28"/>
          <w:szCs w:val="28"/>
        </w:rPr>
      </w:pPr>
    </w:p>
    <w:sectPr w:rsidR="00964A39" w:rsidRPr="00787161" w:rsidSect="00787161">
      <w:pgSz w:w="11906" w:h="16838" w:code="9"/>
      <w:pgMar w:top="232" w:right="567" w:bottom="346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D6" w:rsidRDefault="007975D6" w:rsidP="00A34FD9">
      <w:r>
        <w:separator/>
      </w:r>
    </w:p>
  </w:endnote>
  <w:endnote w:type="continuationSeparator" w:id="0">
    <w:p w:rsidR="007975D6" w:rsidRDefault="007975D6" w:rsidP="00A3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D6" w:rsidRDefault="007975D6" w:rsidP="00A34FD9">
      <w:r>
        <w:separator/>
      </w:r>
    </w:p>
  </w:footnote>
  <w:footnote w:type="continuationSeparator" w:id="0">
    <w:p w:rsidR="007975D6" w:rsidRDefault="007975D6" w:rsidP="00A34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64"/>
    <w:rsid w:val="00032774"/>
    <w:rsid w:val="00055F90"/>
    <w:rsid w:val="0008222F"/>
    <w:rsid w:val="00105455"/>
    <w:rsid w:val="00122B1F"/>
    <w:rsid w:val="00145C6D"/>
    <w:rsid w:val="00164078"/>
    <w:rsid w:val="00183CB7"/>
    <w:rsid w:val="001E6F7B"/>
    <w:rsid w:val="00241151"/>
    <w:rsid w:val="002463B6"/>
    <w:rsid w:val="0027475C"/>
    <w:rsid w:val="002D6BAA"/>
    <w:rsid w:val="003179BF"/>
    <w:rsid w:val="00342BB6"/>
    <w:rsid w:val="00353A15"/>
    <w:rsid w:val="003B7B5E"/>
    <w:rsid w:val="003F20BE"/>
    <w:rsid w:val="004C77C7"/>
    <w:rsid w:val="004D4758"/>
    <w:rsid w:val="00543454"/>
    <w:rsid w:val="005C7DAE"/>
    <w:rsid w:val="005E7ED6"/>
    <w:rsid w:val="005F4764"/>
    <w:rsid w:val="006177B2"/>
    <w:rsid w:val="00691C50"/>
    <w:rsid w:val="006D4B49"/>
    <w:rsid w:val="006D6339"/>
    <w:rsid w:val="006E1FE8"/>
    <w:rsid w:val="00745D3A"/>
    <w:rsid w:val="007559D9"/>
    <w:rsid w:val="00774248"/>
    <w:rsid w:val="00787161"/>
    <w:rsid w:val="007975D6"/>
    <w:rsid w:val="00814E72"/>
    <w:rsid w:val="0083341D"/>
    <w:rsid w:val="00845B1A"/>
    <w:rsid w:val="00856ED6"/>
    <w:rsid w:val="0088445B"/>
    <w:rsid w:val="008B33A0"/>
    <w:rsid w:val="008D31C9"/>
    <w:rsid w:val="008E48EA"/>
    <w:rsid w:val="009067D3"/>
    <w:rsid w:val="009408B0"/>
    <w:rsid w:val="0094265A"/>
    <w:rsid w:val="00964A39"/>
    <w:rsid w:val="009F60E9"/>
    <w:rsid w:val="00A34FD9"/>
    <w:rsid w:val="00A66ECC"/>
    <w:rsid w:val="00AC2943"/>
    <w:rsid w:val="00AF0C3A"/>
    <w:rsid w:val="00AF4C53"/>
    <w:rsid w:val="00B12838"/>
    <w:rsid w:val="00B1764C"/>
    <w:rsid w:val="00B96CEC"/>
    <w:rsid w:val="00BD02BD"/>
    <w:rsid w:val="00C11127"/>
    <w:rsid w:val="00C52AE9"/>
    <w:rsid w:val="00C81DD8"/>
    <w:rsid w:val="00D24498"/>
    <w:rsid w:val="00D6401B"/>
    <w:rsid w:val="00D67A6E"/>
    <w:rsid w:val="00D72E7B"/>
    <w:rsid w:val="00D97B3F"/>
    <w:rsid w:val="00DB680C"/>
    <w:rsid w:val="00E334E7"/>
    <w:rsid w:val="00E76844"/>
    <w:rsid w:val="00EA4247"/>
    <w:rsid w:val="00EA5CB3"/>
    <w:rsid w:val="00ED3880"/>
    <w:rsid w:val="00F772BF"/>
    <w:rsid w:val="00FB4F00"/>
    <w:rsid w:val="00FC11F0"/>
    <w:rsid w:val="00FC700F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3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84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4FD9"/>
    <w:pPr>
      <w:tabs>
        <w:tab w:val="center" w:pos="4677"/>
        <w:tab w:val="right" w:pos="9355"/>
      </w:tabs>
    </w:pPr>
    <w:rPr>
      <w:rFonts w:eastAsiaTheme="minorHAnsi" w:cstheme="minorBid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34FD9"/>
  </w:style>
  <w:style w:type="paragraph" w:styleId="a6">
    <w:name w:val="footer"/>
    <w:basedOn w:val="a"/>
    <w:link w:val="a7"/>
    <w:uiPriority w:val="99"/>
    <w:unhideWhenUsed/>
    <w:rsid w:val="00A34FD9"/>
    <w:pPr>
      <w:tabs>
        <w:tab w:val="center" w:pos="4677"/>
        <w:tab w:val="right" w:pos="9355"/>
      </w:tabs>
    </w:pPr>
    <w:rPr>
      <w:rFonts w:eastAsiaTheme="minorHAnsi" w:cstheme="minorBidi"/>
      <w:sz w:val="28"/>
      <w:szCs w:val="28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34FD9"/>
  </w:style>
  <w:style w:type="paragraph" w:styleId="a8">
    <w:name w:val="Balloon Text"/>
    <w:basedOn w:val="a"/>
    <w:link w:val="a9"/>
    <w:uiPriority w:val="99"/>
    <w:semiHidden/>
    <w:unhideWhenUsed/>
    <w:rsid w:val="00FC70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00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74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3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84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4FD9"/>
    <w:pPr>
      <w:tabs>
        <w:tab w:val="center" w:pos="4677"/>
        <w:tab w:val="right" w:pos="9355"/>
      </w:tabs>
    </w:pPr>
    <w:rPr>
      <w:rFonts w:eastAsiaTheme="minorHAnsi" w:cstheme="minorBid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34FD9"/>
  </w:style>
  <w:style w:type="paragraph" w:styleId="a6">
    <w:name w:val="footer"/>
    <w:basedOn w:val="a"/>
    <w:link w:val="a7"/>
    <w:uiPriority w:val="99"/>
    <w:unhideWhenUsed/>
    <w:rsid w:val="00A34FD9"/>
    <w:pPr>
      <w:tabs>
        <w:tab w:val="center" w:pos="4677"/>
        <w:tab w:val="right" w:pos="9355"/>
      </w:tabs>
    </w:pPr>
    <w:rPr>
      <w:rFonts w:eastAsiaTheme="minorHAnsi" w:cstheme="minorBidi"/>
      <w:sz w:val="28"/>
      <w:szCs w:val="28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34FD9"/>
  </w:style>
  <w:style w:type="paragraph" w:styleId="a8">
    <w:name w:val="Balloon Text"/>
    <w:basedOn w:val="a"/>
    <w:link w:val="a9"/>
    <w:uiPriority w:val="99"/>
    <w:semiHidden/>
    <w:unhideWhenUsed/>
    <w:rsid w:val="00FC70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00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74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4A23F-4363-4836-8E6A-C34EB891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zaschita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Aleksey</cp:lastModifiedBy>
  <cp:revision>2</cp:revision>
  <cp:lastPrinted>2021-02-18T06:28:00Z</cp:lastPrinted>
  <dcterms:created xsi:type="dcterms:W3CDTF">2021-06-18T13:26:00Z</dcterms:created>
  <dcterms:modified xsi:type="dcterms:W3CDTF">2021-06-18T13:26:00Z</dcterms:modified>
</cp:coreProperties>
</file>